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9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Описание программы подготовки специалистов среднего звена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BB2B0D" w:rsidRPr="00BB2B0D" w:rsidRDefault="00BB2B0D" w:rsidP="008B705A">
      <w:pPr>
        <w:jc w:val="both"/>
        <w:rPr>
          <w:b/>
          <w:szCs w:val="24"/>
        </w:rPr>
      </w:pPr>
      <w:r w:rsidRPr="00BB2B0D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13.02.11</w:t>
      </w:r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</w:t>
      </w:r>
      <w:r w:rsidRPr="00BB2B0D">
        <w:rPr>
          <w:b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512824" w:rsidRDefault="001678E3" w:rsidP="00512824">
      <w:pPr>
        <w:jc w:val="both"/>
        <w:rPr>
          <w:b/>
          <w:szCs w:val="24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Программа подготовки специалистов среднего звена разработана на основе Федеральногогосударственногообразовательногостандартасреднегопрофессионального образования по специальности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512824" w:rsidRPr="00BB2B0D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13.02.11</w:t>
      </w:r>
      <w:r w:rsidR="00512824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</w:t>
      </w:r>
      <w:r w:rsidR="00512824" w:rsidRPr="00BB2B0D">
        <w:rPr>
          <w:b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, </w:t>
      </w:r>
      <w:r w:rsidRPr="001F503C">
        <w:rPr>
          <w:rFonts w:cs="Times New Roman"/>
          <w:color w:val="000000" w:themeColor="text1"/>
          <w:szCs w:val="24"/>
        </w:rPr>
        <w:t xml:space="preserve">утвержденного приказом Министерства образования и науки Российской Федерации от </w:t>
      </w:r>
      <w:r w:rsidR="008B705A">
        <w:rPr>
          <w:rFonts w:eastAsia="Calibri" w:cs="Times New Roman"/>
          <w:bCs/>
          <w:spacing w:val="-2"/>
        </w:rPr>
        <w:t>7 декабря 2017</w:t>
      </w:r>
      <w:r w:rsidR="00BD00B4" w:rsidRPr="00025FC9">
        <w:rPr>
          <w:rFonts w:eastAsia="Calibri" w:cs="Times New Roman"/>
          <w:bCs/>
          <w:spacing w:val="-2"/>
        </w:rPr>
        <w:t xml:space="preserve"> г. </w:t>
      </w:r>
      <w:r w:rsidR="00BD00B4" w:rsidRPr="00025FC9">
        <w:rPr>
          <w:rFonts w:eastAsia="Calibri" w:cs="Times New Roman"/>
          <w:bCs/>
          <w:spacing w:val="-2"/>
          <w:lang w:val="en-US"/>
        </w:rPr>
        <w:t>N</w:t>
      </w:r>
      <w:r w:rsidR="00BD00B4" w:rsidRPr="00025FC9">
        <w:rPr>
          <w:rFonts w:eastAsia="Calibri" w:cs="Times New Roman"/>
          <w:bCs/>
          <w:spacing w:val="-2"/>
        </w:rPr>
        <w:t xml:space="preserve"> </w:t>
      </w:r>
      <w:r w:rsidR="008B705A">
        <w:rPr>
          <w:rFonts w:eastAsia="Calibri" w:cs="Times New Roman"/>
          <w:bCs/>
          <w:spacing w:val="-2"/>
        </w:rPr>
        <w:t>1196</w:t>
      </w:r>
      <w:r w:rsidRPr="001F503C">
        <w:rPr>
          <w:rFonts w:cs="Times New Roman"/>
          <w:color w:val="000000" w:themeColor="text1"/>
          <w:szCs w:val="24"/>
        </w:rPr>
        <w:t>.</w:t>
      </w:r>
    </w:p>
    <w:p w:rsidR="001F503C" w:rsidRPr="001F503C" w:rsidRDefault="001F503C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Общая характеристика ППССЗ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1678E3" w:rsidRPr="00906341" w:rsidRDefault="001678E3" w:rsidP="008B705A">
      <w:pPr>
        <w:spacing w:after="0"/>
        <w:ind w:firstLine="709"/>
        <w:jc w:val="both"/>
        <w:rPr>
          <w:szCs w:val="24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соответствии с Федеральным государственным образовательным стандартом среднего профессионального образования (далее - ФГОС СПО) по специальности </w:t>
      </w:r>
      <w:r w:rsidR="00906341" w:rsidRPr="00906341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13.02.11 </w:t>
      </w:r>
      <w:r w:rsidR="00906341" w:rsidRPr="00906341">
        <w:rPr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 w:rsidR="00906341">
        <w:rPr>
          <w:szCs w:val="24"/>
        </w:rPr>
        <w:t xml:space="preserve"> </w:t>
      </w:r>
      <w:r w:rsidRPr="00BD00B4">
        <w:rPr>
          <w:rFonts w:eastAsia="Times New Roman" w:cs="Times New Roman"/>
          <w:color w:val="000000" w:themeColor="text1"/>
          <w:szCs w:val="24"/>
          <w:lang w:eastAsia="ru-RU"/>
        </w:rPr>
        <w:t>срок освоения ППССЗ зависит от образовательн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ой базы обучающихся и формы их обучения. Освоение обучающимися ПССЗ по специальности </w:t>
      </w:r>
      <w:r w:rsidR="008B705A" w:rsidRPr="00906341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13.02.11 </w:t>
      </w:r>
      <w:r w:rsidR="008B705A" w:rsidRPr="00906341">
        <w:rPr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 w:rsidR="008B705A" w:rsidRPr="00BB7FC0">
        <w:t>осуществляется в следующие сроки</w:t>
      </w:r>
      <w:r w:rsidR="008B705A">
        <w:t>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2552"/>
        <w:gridCol w:w="3969"/>
      </w:tblGrid>
      <w:tr w:rsidR="00BD00B4" w:rsidRPr="001F503C" w:rsidTr="00BD00B4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bookmarkStart w:id="0" w:name="bookmark1"/>
            <w:r w:rsidRPr="001F503C">
              <w:rPr>
                <w:rFonts w:cs="Times New Roman"/>
                <w:color w:val="000000" w:themeColor="text1"/>
                <w:szCs w:val="24"/>
              </w:rPr>
              <w:t>У</w:t>
            </w:r>
            <w:bookmarkEnd w:id="0"/>
            <w:r w:rsidRPr="001F503C">
              <w:rPr>
                <w:rFonts w:cs="Times New Roman"/>
                <w:color w:val="000000" w:themeColor="text1"/>
                <w:szCs w:val="24"/>
              </w:rPr>
              <w:t>ровень образования,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необходимый для приема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на обучение по ППССЗ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Наименование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квалификации базовой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подготовки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Срок получения СПО по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ППССЗ базовой подготовки</w:t>
            </w: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в очной форме обучения</w:t>
            </w:r>
          </w:p>
        </w:tc>
      </w:tr>
      <w:tr w:rsidR="00BD00B4" w:rsidRPr="001F503C" w:rsidTr="00BD00B4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среднее общее образование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Техник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2 года 10 месяцев</w:t>
            </w:r>
          </w:p>
        </w:tc>
      </w:tr>
      <w:tr w:rsidR="00BD00B4" w:rsidRPr="001F503C" w:rsidTr="00BD00B4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основное общее образование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0B4" w:rsidRPr="001F503C" w:rsidRDefault="00BD00B4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3 года 10 месяцев</w:t>
            </w:r>
          </w:p>
        </w:tc>
      </w:tr>
    </w:tbl>
    <w:p w:rsidR="001678E3" w:rsidRPr="001F503C" w:rsidRDefault="001678E3" w:rsidP="00EB3842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Характеристика профессиональной деятельности выпускника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Область профессиональной деятельности выпускника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906341" w:rsidRDefault="00906341" w:rsidP="00906341">
      <w:pPr>
        <w:shd w:val="clear" w:color="auto" w:fill="FFFFFF"/>
        <w:tabs>
          <w:tab w:val="left" w:pos="1224"/>
        </w:tabs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Область деятельности: </w:t>
      </w:r>
    </w:p>
    <w:p w:rsidR="00906341" w:rsidRDefault="00906341" w:rsidP="00906341">
      <w:pPr>
        <w:spacing w:after="0"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организация и проведение работ по технической эксплуатации и обслуживанию электрического и электромеханического оборудования (по отраслям); </w:t>
      </w:r>
    </w:p>
    <w:p w:rsidR="001F503C" w:rsidRPr="001F503C" w:rsidRDefault="00906341" w:rsidP="00906341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>
        <w:rPr>
          <w:color w:val="000000"/>
          <w:sz w:val="22"/>
        </w:rPr>
        <w:t>организация деятельности первичных трудовых коллективов</w:t>
      </w:r>
    </w:p>
    <w:p w:rsidR="00906341" w:rsidRDefault="00906341" w:rsidP="00EB3842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Объекты профессиональной деятельности выпускника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1678E3" w:rsidRDefault="001678E3" w:rsidP="00EB3842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Объектами профессиональной деятельности выпускников являются:</w:t>
      </w:r>
    </w:p>
    <w:p w:rsidR="008B705A" w:rsidRDefault="00906341" w:rsidP="00906341">
      <w:pPr>
        <w:spacing w:after="0"/>
        <w:ind w:firstLine="709"/>
        <w:rPr>
          <w:color w:val="000000"/>
          <w:sz w:val="22"/>
        </w:rPr>
      </w:pPr>
      <w:r>
        <w:rPr>
          <w:color w:val="000000"/>
          <w:sz w:val="22"/>
        </w:rPr>
        <w:t>- электрические станции;</w:t>
      </w:r>
    </w:p>
    <w:p w:rsidR="008B705A" w:rsidRDefault="00906341" w:rsidP="00906341">
      <w:pPr>
        <w:spacing w:after="0"/>
        <w:ind w:firstLine="709"/>
        <w:rPr>
          <w:color w:val="000000"/>
          <w:sz w:val="22"/>
        </w:rPr>
      </w:pPr>
      <w:r>
        <w:rPr>
          <w:color w:val="000000"/>
          <w:sz w:val="22"/>
        </w:rPr>
        <w:t>- подстанции;</w:t>
      </w:r>
    </w:p>
    <w:p w:rsidR="008B705A" w:rsidRDefault="00906341" w:rsidP="00906341">
      <w:pPr>
        <w:spacing w:after="0"/>
        <w:ind w:firstLine="709"/>
        <w:rPr>
          <w:color w:val="000000"/>
          <w:sz w:val="22"/>
        </w:rPr>
      </w:pPr>
      <w:r>
        <w:rPr>
          <w:color w:val="000000"/>
          <w:sz w:val="22"/>
        </w:rPr>
        <w:t>- электрические сети;</w:t>
      </w:r>
    </w:p>
    <w:p w:rsidR="008B705A" w:rsidRDefault="00906341" w:rsidP="00906341">
      <w:pPr>
        <w:spacing w:after="0"/>
        <w:ind w:firstLine="709"/>
        <w:rPr>
          <w:color w:val="000000"/>
          <w:sz w:val="22"/>
        </w:rPr>
      </w:pPr>
      <w:r>
        <w:rPr>
          <w:color w:val="000000"/>
          <w:sz w:val="22"/>
        </w:rPr>
        <w:t>- насосные и компрессорные  станции;</w:t>
      </w:r>
    </w:p>
    <w:p w:rsidR="008B705A" w:rsidRDefault="00906341" w:rsidP="00906341">
      <w:pPr>
        <w:spacing w:after="0"/>
        <w:ind w:firstLine="709"/>
        <w:rPr>
          <w:color w:val="000000"/>
          <w:sz w:val="22"/>
        </w:rPr>
      </w:pPr>
      <w:r>
        <w:rPr>
          <w:color w:val="000000"/>
          <w:sz w:val="22"/>
        </w:rPr>
        <w:lastRenderedPageBreak/>
        <w:t>- электрические цеха предприятий;</w:t>
      </w:r>
    </w:p>
    <w:p w:rsidR="008B705A" w:rsidRDefault="00906341" w:rsidP="00906341">
      <w:pPr>
        <w:spacing w:after="0"/>
        <w:ind w:firstLine="709"/>
        <w:rPr>
          <w:color w:val="000000"/>
          <w:sz w:val="22"/>
        </w:rPr>
      </w:pPr>
      <w:r>
        <w:rPr>
          <w:color w:val="000000"/>
          <w:sz w:val="22"/>
        </w:rPr>
        <w:t>- цеха промышленных предприятий;</w:t>
      </w:r>
    </w:p>
    <w:p w:rsidR="008B705A" w:rsidRDefault="00906341" w:rsidP="00906341">
      <w:pPr>
        <w:spacing w:after="0"/>
        <w:ind w:firstLine="709"/>
        <w:rPr>
          <w:color w:val="000000"/>
          <w:sz w:val="22"/>
        </w:rPr>
      </w:pPr>
      <w:r>
        <w:rPr>
          <w:color w:val="000000"/>
          <w:sz w:val="22"/>
        </w:rPr>
        <w:t>- электромонтажные организации;</w:t>
      </w:r>
    </w:p>
    <w:p w:rsidR="00906341" w:rsidRPr="001F503C" w:rsidRDefault="00906341" w:rsidP="00906341">
      <w:pPr>
        <w:spacing w:after="0"/>
        <w:ind w:firstLine="709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color w:val="000000"/>
          <w:sz w:val="22"/>
        </w:rPr>
        <w:t>- организации ЖКХ и др</w:t>
      </w:r>
    </w:p>
    <w:p w:rsidR="00906341" w:rsidRDefault="00906341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Виды профессиональной деятельности выпускника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8B705A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Техник готовится к следующим видам деятельности:</w:t>
      </w:r>
    </w:p>
    <w:p w:rsidR="008B705A" w:rsidRDefault="00906341" w:rsidP="008B705A">
      <w:pPr>
        <w:shd w:val="clear" w:color="auto" w:fill="FFFFFF"/>
        <w:tabs>
          <w:tab w:val="left" w:pos="1315"/>
        </w:tabs>
        <w:spacing w:after="0"/>
        <w:ind w:right="5"/>
        <w:jc w:val="both"/>
        <w:rPr>
          <w:color w:val="000000"/>
          <w:sz w:val="22"/>
        </w:rPr>
      </w:pPr>
      <w:r>
        <w:rPr>
          <w:color w:val="000000"/>
          <w:sz w:val="22"/>
        </w:rPr>
        <w:t>Организация технического обслуживания и ремонта электрического и электромеханического оборудования</w:t>
      </w:r>
    </w:p>
    <w:p w:rsidR="008B705A" w:rsidRDefault="00906341" w:rsidP="008B705A">
      <w:pPr>
        <w:shd w:val="clear" w:color="auto" w:fill="FFFFFF"/>
        <w:tabs>
          <w:tab w:val="left" w:pos="1315"/>
        </w:tabs>
        <w:spacing w:after="0"/>
        <w:ind w:right="5"/>
        <w:jc w:val="both"/>
        <w:rPr>
          <w:color w:val="000000"/>
          <w:sz w:val="22"/>
        </w:rPr>
      </w:pPr>
      <w:r>
        <w:rPr>
          <w:color w:val="000000"/>
          <w:sz w:val="22"/>
        </w:rPr>
        <w:t>Выполнение сервисного обслуживания бытовых машин и приборов.</w:t>
      </w:r>
    </w:p>
    <w:p w:rsidR="008B705A" w:rsidRDefault="00906341" w:rsidP="008B705A">
      <w:pPr>
        <w:shd w:val="clear" w:color="auto" w:fill="FFFFFF"/>
        <w:tabs>
          <w:tab w:val="left" w:pos="1315"/>
        </w:tabs>
        <w:spacing w:after="0"/>
        <w:ind w:right="5"/>
        <w:jc w:val="both"/>
        <w:rPr>
          <w:color w:val="000000"/>
          <w:sz w:val="22"/>
        </w:rPr>
      </w:pPr>
      <w:r>
        <w:rPr>
          <w:color w:val="000000"/>
          <w:sz w:val="22"/>
        </w:rPr>
        <w:t>Организация деятельности производственного подразделения</w:t>
      </w:r>
    </w:p>
    <w:p w:rsidR="00BD00B4" w:rsidRPr="00BD00B4" w:rsidRDefault="00906341" w:rsidP="008B705A">
      <w:pPr>
        <w:shd w:val="clear" w:color="auto" w:fill="FFFFFF"/>
        <w:tabs>
          <w:tab w:val="left" w:pos="1315"/>
        </w:tabs>
        <w:spacing w:after="0"/>
        <w:ind w:right="5"/>
        <w:jc w:val="both"/>
      </w:pPr>
      <w:r>
        <w:rPr>
          <w:color w:val="000000"/>
          <w:sz w:val="22"/>
        </w:rPr>
        <w:t>Выполнение работ по профессии «Слесарь-электрик» по ремонту электрооборудования»</w:t>
      </w:r>
    </w:p>
    <w:p w:rsidR="00906341" w:rsidRDefault="00906341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Компетентностная характеристика выпускника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Характеристика компетенций согласно ФГОС</w:t>
      </w:r>
    </w:p>
    <w:p w:rsidR="001F503C" w:rsidRPr="001F503C" w:rsidRDefault="001F503C" w:rsidP="00EB3842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EB3842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результате освоения ППССЗ по специальности </w:t>
      </w:r>
      <w:r w:rsidR="00906341" w:rsidRPr="00906341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13.02.11 </w:t>
      </w:r>
      <w:r w:rsidR="00906341" w:rsidRPr="00906341">
        <w:rPr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 w:rsidR="00906341">
        <w:rPr>
          <w:szCs w:val="24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выпускник должен обладать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1F503C">
        <w:rPr>
          <w:rFonts w:eastAsia="Times New Roman" w:cs="Times New Roman"/>
          <w:bCs/>
          <w:color w:val="000000" w:themeColor="text1"/>
          <w:szCs w:val="24"/>
          <w:lang w:eastAsia="ru-RU"/>
        </w:rPr>
        <w:t>общими компетенциями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, включающими в себя способность:</w:t>
      </w:r>
    </w:p>
    <w:p w:rsidR="00E126F8" w:rsidRPr="009A69BB" w:rsidRDefault="00E126F8" w:rsidP="00E126F8">
      <w:pPr>
        <w:pStyle w:val="a4"/>
        <w:widowControl w:val="0"/>
        <w:spacing w:line="276" w:lineRule="auto"/>
        <w:ind w:left="0" w:firstLine="851"/>
        <w:jc w:val="both"/>
      </w:pPr>
      <w:r>
        <w:rPr>
          <w:color w:val="000000"/>
        </w:rPr>
        <w:t>ОК 1.  В</w:t>
      </w:r>
      <w:r w:rsidRPr="009A69BB">
        <w:rPr>
          <w:color w:val="000000"/>
        </w:rPr>
        <w:t>ыбирать способы решения задач профессиональной деятель</w:t>
      </w:r>
      <w:r>
        <w:rPr>
          <w:color w:val="000000"/>
        </w:rPr>
        <w:t xml:space="preserve">ности применительно к различным </w:t>
      </w:r>
      <w:r w:rsidRPr="009A69BB">
        <w:rPr>
          <w:color w:val="000000"/>
        </w:rPr>
        <w:t>контекстам;</w:t>
      </w:r>
    </w:p>
    <w:p w:rsidR="00E126F8" w:rsidRPr="009A69BB" w:rsidRDefault="00E126F8" w:rsidP="00E126F8">
      <w:pPr>
        <w:spacing w:after="0"/>
        <w:ind w:firstLine="851"/>
        <w:jc w:val="both"/>
      </w:pPr>
      <w:r>
        <w:rPr>
          <w:color w:val="000000"/>
        </w:rPr>
        <w:t>ОК 2.  О</w:t>
      </w:r>
      <w:r w:rsidRPr="009A69BB">
        <w:rPr>
          <w:color w:val="000000"/>
        </w:rPr>
        <w:t>существлять поиск, анализ и интерпретацию информации, н</w:t>
      </w:r>
      <w:r>
        <w:rPr>
          <w:color w:val="000000"/>
        </w:rPr>
        <w:t xml:space="preserve">еобходимой для выполнения задач </w:t>
      </w:r>
      <w:r w:rsidRPr="009A69BB">
        <w:rPr>
          <w:color w:val="000000"/>
        </w:rPr>
        <w:t>профессиональной деятельности;</w:t>
      </w:r>
    </w:p>
    <w:p w:rsidR="00E126F8" w:rsidRPr="009A69BB" w:rsidRDefault="00E126F8" w:rsidP="00E126F8">
      <w:pPr>
        <w:spacing w:after="0"/>
        <w:ind w:firstLine="851"/>
        <w:jc w:val="both"/>
      </w:pPr>
      <w:r>
        <w:rPr>
          <w:color w:val="000000"/>
        </w:rPr>
        <w:t>ОК 3.  П</w:t>
      </w:r>
      <w:r w:rsidRPr="009A69BB">
        <w:rPr>
          <w:color w:val="000000"/>
        </w:rPr>
        <w:t>ланировать и реализовывать собственное профессиональное и личностное развитие;</w:t>
      </w:r>
    </w:p>
    <w:p w:rsidR="00E126F8" w:rsidRPr="009A69BB" w:rsidRDefault="00E126F8" w:rsidP="00E126F8">
      <w:pPr>
        <w:spacing w:after="0"/>
        <w:ind w:firstLine="851"/>
        <w:jc w:val="both"/>
      </w:pPr>
      <w:r>
        <w:rPr>
          <w:color w:val="000000"/>
        </w:rPr>
        <w:t>ОК 4.  Р</w:t>
      </w:r>
      <w:r w:rsidRPr="009A69BB">
        <w:rPr>
          <w:color w:val="000000"/>
        </w:rPr>
        <w:t>аботать в коллективе и команде, эффективно взаимодейство</w:t>
      </w:r>
      <w:r>
        <w:rPr>
          <w:color w:val="000000"/>
        </w:rPr>
        <w:t xml:space="preserve">вать с коллегами, руководством, </w:t>
      </w:r>
      <w:r w:rsidRPr="009A69BB">
        <w:rPr>
          <w:color w:val="000000"/>
        </w:rPr>
        <w:t>клиентами;</w:t>
      </w:r>
    </w:p>
    <w:p w:rsidR="00E126F8" w:rsidRPr="009A69BB" w:rsidRDefault="00E126F8" w:rsidP="00E126F8">
      <w:pPr>
        <w:spacing w:after="0"/>
        <w:ind w:firstLine="851"/>
        <w:jc w:val="both"/>
      </w:pPr>
      <w:r>
        <w:rPr>
          <w:color w:val="000000"/>
        </w:rPr>
        <w:t>ОК 5. О</w:t>
      </w:r>
      <w:r w:rsidRPr="009A69BB">
        <w:rPr>
          <w:color w:val="000000"/>
        </w:rPr>
        <w:t>существлять  устную и письменную коммуникацию на г</w:t>
      </w:r>
      <w:r>
        <w:rPr>
          <w:color w:val="000000"/>
        </w:rPr>
        <w:t xml:space="preserve">осударственном языке Российской </w:t>
      </w:r>
      <w:r w:rsidRPr="009A69BB">
        <w:rPr>
          <w:color w:val="000000"/>
        </w:rPr>
        <w:t>Федерации с учетом особенностей социального и культурного контекста;</w:t>
      </w:r>
    </w:p>
    <w:p w:rsidR="00E126F8" w:rsidRPr="009A69BB" w:rsidRDefault="00E126F8" w:rsidP="00E126F8">
      <w:pPr>
        <w:spacing w:after="0"/>
        <w:ind w:firstLine="851"/>
        <w:jc w:val="both"/>
      </w:pPr>
      <w:r>
        <w:rPr>
          <w:color w:val="000000"/>
        </w:rPr>
        <w:t xml:space="preserve">ОК 6. </w:t>
      </w:r>
      <w:r w:rsidRPr="009A69BB">
        <w:rPr>
          <w:color w:val="000000"/>
        </w:rPr>
        <w:t>Проявлять гражданско-патриотическую позицию, демонстр</w:t>
      </w:r>
      <w:r>
        <w:rPr>
          <w:color w:val="000000"/>
        </w:rPr>
        <w:t xml:space="preserve">ировать осознанное поведение на </w:t>
      </w:r>
      <w:r w:rsidRPr="009A69BB">
        <w:rPr>
          <w:color w:val="000000"/>
        </w:rPr>
        <w:t>основе традиционных общечеловеческих ценностей;</w:t>
      </w:r>
    </w:p>
    <w:p w:rsidR="00E126F8" w:rsidRPr="009A69BB" w:rsidRDefault="00E126F8" w:rsidP="00E126F8">
      <w:pPr>
        <w:spacing w:after="0"/>
        <w:ind w:firstLine="851"/>
        <w:jc w:val="both"/>
      </w:pPr>
      <w:r>
        <w:rPr>
          <w:color w:val="000000"/>
        </w:rPr>
        <w:t xml:space="preserve">ОК 7. </w:t>
      </w:r>
      <w:r w:rsidRPr="009A69BB">
        <w:rPr>
          <w:color w:val="000000"/>
        </w:rPr>
        <w:t>Содействовать сохранению окружающей среды, ресурсосбере</w:t>
      </w:r>
      <w:r>
        <w:rPr>
          <w:color w:val="000000"/>
        </w:rPr>
        <w:t xml:space="preserve">жению, эффективно действовать в </w:t>
      </w:r>
      <w:r w:rsidRPr="009A69BB">
        <w:rPr>
          <w:color w:val="000000"/>
        </w:rPr>
        <w:t>чрезвычайных ситуациях;</w:t>
      </w:r>
    </w:p>
    <w:p w:rsidR="00E126F8" w:rsidRPr="009A69BB" w:rsidRDefault="00E126F8" w:rsidP="00E126F8">
      <w:pPr>
        <w:spacing w:after="0"/>
        <w:ind w:firstLine="851"/>
        <w:jc w:val="both"/>
      </w:pPr>
      <w:r>
        <w:rPr>
          <w:color w:val="000000"/>
        </w:rPr>
        <w:t xml:space="preserve">ОК 8. </w:t>
      </w:r>
      <w:r w:rsidRPr="009A69BB">
        <w:rPr>
          <w:color w:val="000000"/>
        </w:rPr>
        <w:t>Использовать средства физической культуры для сохранения и</w:t>
      </w:r>
      <w:r>
        <w:rPr>
          <w:color w:val="000000"/>
        </w:rPr>
        <w:t xml:space="preserve"> укрепления здоровья в процессе </w:t>
      </w:r>
      <w:r w:rsidRPr="009A69BB">
        <w:rPr>
          <w:color w:val="000000"/>
        </w:rPr>
        <w:t>профессиональной деятельности и поддержания необходимого уровня физической подготовленности;</w:t>
      </w:r>
    </w:p>
    <w:p w:rsidR="00E126F8" w:rsidRPr="009A69BB" w:rsidRDefault="00E126F8" w:rsidP="00E126F8">
      <w:pPr>
        <w:spacing w:after="0"/>
        <w:ind w:firstLine="851"/>
        <w:jc w:val="both"/>
      </w:pPr>
      <w:r>
        <w:rPr>
          <w:color w:val="000000"/>
        </w:rPr>
        <w:t xml:space="preserve">ОК 9. </w:t>
      </w:r>
      <w:r w:rsidRPr="009A69BB">
        <w:rPr>
          <w:color w:val="000000"/>
        </w:rPr>
        <w:t>Использовать информационные технологии в профессиональной деятельности;</w:t>
      </w:r>
    </w:p>
    <w:p w:rsidR="00E126F8" w:rsidRPr="009A69BB" w:rsidRDefault="00E126F8" w:rsidP="00E126F8">
      <w:pPr>
        <w:spacing w:after="0"/>
        <w:ind w:firstLine="851"/>
        <w:jc w:val="both"/>
      </w:pPr>
      <w:r>
        <w:rPr>
          <w:color w:val="000000"/>
        </w:rPr>
        <w:t xml:space="preserve">ОК 10. </w:t>
      </w:r>
      <w:r w:rsidRPr="009A69BB">
        <w:rPr>
          <w:color w:val="000000"/>
        </w:rPr>
        <w:t>Пользоваться профессиональной документацией на государственном и иностранном языках;</w:t>
      </w:r>
    </w:p>
    <w:p w:rsidR="001F503C" w:rsidRPr="001F503C" w:rsidRDefault="00E126F8" w:rsidP="00E126F8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>
        <w:rPr>
          <w:color w:val="000000"/>
        </w:rPr>
        <w:t xml:space="preserve">ОК 11. </w:t>
      </w:r>
      <w:r w:rsidRPr="009A69BB">
        <w:rPr>
          <w:color w:val="000000"/>
        </w:rPr>
        <w:t xml:space="preserve">Использовать знания по финансовой грамотности, </w:t>
      </w:r>
      <w:r>
        <w:rPr>
          <w:color w:val="000000"/>
        </w:rPr>
        <w:t xml:space="preserve">планировать предпринимательскую </w:t>
      </w:r>
      <w:r w:rsidRPr="009A69BB">
        <w:rPr>
          <w:color w:val="000000"/>
        </w:rPr>
        <w:t>деятельность в профессиональной сфере.</w:t>
      </w:r>
    </w:p>
    <w:p w:rsidR="00E126F8" w:rsidRDefault="00E126F8" w:rsidP="00EB3842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678E3" w:rsidRPr="00AA202D" w:rsidRDefault="001678E3" w:rsidP="00EB3842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AA202D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Выпускник, освоивший ППССЗ по специальности </w:t>
      </w:r>
      <w:r w:rsidR="00906341" w:rsidRPr="00AA202D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13.02.11 </w:t>
      </w:r>
      <w:r w:rsidR="00906341" w:rsidRPr="00AA202D">
        <w:rPr>
          <w:szCs w:val="24"/>
        </w:rPr>
        <w:t xml:space="preserve">Техническая эксплуатация и обслуживание электрического и электромеханического оборудования (по отраслям) </w:t>
      </w:r>
      <w:r w:rsidRPr="00AA202D">
        <w:rPr>
          <w:rFonts w:eastAsia="Times New Roman" w:cs="Times New Roman"/>
          <w:color w:val="000000" w:themeColor="text1"/>
          <w:szCs w:val="24"/>
          <w:lang w:eastAsia="ru-RU"/>
        </w:rPr>
        <w:t xml:space="preserve"> должен обладать </w:t>
      </w:r>
      <w:r w:rsidRPr="00AA202D">
        <w:rPr>
          <w:rFonts w:eastAsia="Times New Roman" w:cs="Times New Roman"/>
          <w:bCs/>
          <w:color w:val="000000" w:themeColor="text1"/>
          <w:szCs w:val="24"/>
          <w:lang w:eastAsia="ru-RU"/>
        </w:rPr>
        <w:t>профессиональными компетенциями,</w:t>
      </w:r>
      <w:r w:rsidR="001F503C" w:rsidRPr="00AA202D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AA202D">
        <w:rPr>
          <w:rFonts w:eastAsia="Times New Roman" w:cs="Times New Roman"/>
          <w:color w:val="000000" w:themeColor="text1"/>
          <w:szCs w:val="24"/>
          <w:lang w:eastAsia="ru-RU"/>
        </w:rPr>
        <w:t>соответствующими основным видам профессиональной деятельности:</w:t>
      </w:r>
    </w:p>
    <w:p w:rsidR="00AE1BBE" w:rsidRPr="00AA202D" w:rsidRDefault="00AE1BBE" w:rsidP="00EB3842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8B705A" w:rsidRDefault="00AA202D" w:rsidP="00AA202D">
      <w:pPr>
        <w:spacing w:after="0"/>
        <w:ind w:firstLine="709"/>
        <w:jc w:val="both"/>
        <w:rPr>
          <w:color w:val="000000"/>
          <w:szCs w:val="24"/>
        </w:rPr>
      </w:pPr>
      <w:r w:rsidRPr="00AA202D">
        <w:rPr>
          <w:i/>
          <w:color w:val="000000"/>
          <w:szCs w:val="24"/>
        </w:rPr>
        <w:t>Организация технического обслуживания и ремонта электрического и электромеханического оборудования</w:t>
      </w:r>
      <w:r w:rsidRPr="00AA202D">
        <w:rPr>
          <w:color w:val="000000"/>
          <w:szCs w:val="24"/>
        </w:rPr>
        <w:t xml:space="preserve">          </w:t>
      </w:r>
    </w:p>
    <w:p w:rsidR="008B705A" w:rsidRDefault="00AA202D" w:rsidP="00AA202D">
      <w:pPr>
        <w:spacing w:after="0"/>
        <w:ind w:firstLine="709"/>
        <w:jc w:val="both"/>
        <w:rPr>
          <w:color w:val="000000"/>
          <w:szCs w:val="24"/>
        </w:rPr>
      </w:pPr>
      <w:r w:rsidRPr="00AA202D">
        <w:rPr>
          <w:color w:val="000000"/>
          <w:szCs w:val="24"/>
        </w:rPr>
        <w:t xml:space="preserve">ПК 1.1. Выполнять наладку, регулировку и проверку электрического и электромеханического оборудования.            </w:t>
      </w:r>
    </w:p>
    <w:p w:rsidR="00AA202D" w:rsidRPr="00AA202D" w:rsidRDefault="00AA202D" w:rsidP="00AA202D">
      <w:pPr>
        <w:spacing w:after="0"/>
        <w:ind w:firstLine="709"/>
        <w:jc w:val="both"/>
        <w:rPr>
          <w:color w:val="000000"/>
          <w:szCs w:val="24"/>
        </w:rPr>
      </w:pPr>
      <w:r w:rsidRPr="00AA202D">
        <w:rPr>
          <w:color w:val="000000"/>
          <w:szCs w:val="24"/>
        </w:rPr>
        <w:t>ПК 1.2. Организовывать и выполнять технического обслуживание и ремонт электрического и электромеханического оборудования.</w:t>
      </w:r>
    </w:p>
    <w:p w:rsidR="00AA202D" w:rsidRPr="00AA202D" w:rsidRDefault="00AA202D" w:rsidP="00AA202D">
      <w:pPr>
        <w:spacing w:after="0"/>
        <w:ind w:firstLine="709"/>
        <w:jc w:val="both"/>
        <w:rPr>
          <w:color w:val="000000"/>
          <w:szCs w:val="24"/>
        </w:rPr>
      </w:pPr>
      <w:r w:rsidRPr="00AA202D">
        <w:rPr>
          <w:color w:val="000000"/>
          <w:szCs w:val="24"/>
        </w:rPr>
        <w:t>ПК 1.3. Осуществлять диагностику и техническийконтроль при эксплуатации электрического и электромеханического оборудования.</w:t>
      </w:r>
    </w:p>
    <w:p w:rsidR="00AA202D" w:rsidRPr="00AA202D" w:rsidRDefault="00AA202D" w:rsidP="00AA202D">
      <w:pPr>
        <w:spacing w:after="0"/>
        <w:ind w:firstLine="709"/>
        <w:jc w:val="both"/>
        <w:rPr>
          <w:color w:val="000000"/>
          <w:szCs w:val="24"/>
        </w:rPr>
      </w:pPr>
      <w:r w:rsidRPr="00AA202D">
        <w:rPr>
          <w:color w:val="000000"/>
          <w:szCs w:val="24"/>
        </w:rPr>
        <w:t>ПК 1.4. Составлять отчётную документацию по техническому обслуживанию и ремонту</w:t>
      </w:r>
      <w:r w:rsidR="008B705A">
        <w:rPr>
          <w:color w:val="000000"/>
          <w:szCs w:val="24"/>
        </w:rPr>
        <w:t xml:space="preserve"> </w:t>
      </w:r>
      <w:r w:rsidRPr="00AA202D">
        <w:rPr>
          <w:color w:val="000000"/>
          <w:szCs w:val="24"/>
        </w:rPr>
        <w:t>электрического и электромеханического оборудования.</w:t>
      </w:r>
    </w:p>
    <w:p w:rsidR="008B705A" w:rsidRDefault="008B705A" w:rsidP="00AA202D">
      <w:pPr>
        <w:spacing w:after="0"/>
        <w:ind w:firstLine="709"/>
        <w:jc w:val="both"/>
        <w:rPr>
          <w:color w:val="000000"/>
          <w:szCs w:val="24"/>
        </w:rPr>
      </w:pPr>
    </w:p>
    <w:p w:rsidR="00AA202D" w:rsidRPr="00AA202D" w:rsidRDefault="00AA202D" w:rsidP="00AA202D">
      <w:pPr>
        <w:spacing w:after="0"/>
        <w:ind w:firstLine="709"/>
        <w:jc w:val="both"/>
        <w:rPr>
          <w:color w:val="000000"/>
          <w:szCs w:val="24"/>
        </w:rPr>
      </w:pPr>
      <w:r w:rsidRPr="00AA202D">
        <w:rPr>
          <w:i/>
          <w:color w:val="000000"/>
          <w:szCs w:val="24"/>
        </w:rPr>
        <w:t>Выполнение сервисного обслуживания бытовых машин и приборов.</w:t>
      </w:r>
    </w:p>
    <w:p w:rsidR="00AA202D" w:rsidRPr="00AA202D" w:rsidRDefault="00AA202D" w:rsidP="00AA202D">
      <w:pPr>
        <w:spacing w:after="0"/>
        <w:ind w:firstLine="709"/>
        <w:jc w:val="both"/>
        <w:rPr>
          <w:color w:val="000000"/>
          <w:szCs w:val="24"/>
        </w:rPr>
      </w:pPr>
      <w:r w:rsidRPr="00AA202D">
        <w:rPr>
          <w:color w:val="000000"/>
          <w:szCs w:val="24"/>
        </w:rPr>
        <w:t>ПК 2.1. Организовывать и выполнять работы поэксплуатации, обслуживанию и ремонту бытовой техники</w:t>
      </w:r>
    </w:p>
    <w:p w:rsidR="00AA202D" w:rsidRPr="00AA202D" w:rsidRDefault="00AA202D" w:rsidP="00AA202D">
      <w:pPr>
        <w:spacing w:after="0"/>
        <w:ind w:firstLine="709"/>
        <w:jc w:val="both"/>
        <w:rPr>
          <w:color w:val="000000"/>
          <w:szCs w:val="24"/>
        </w:rPr>
      </w:pPr>
      <w:r w:rsidRPr="00AA202D">
        <w:rPr>
          <w:color w:val="000000"/>
          <w:szCs w:val="24"/>
        </w:rPr>
        <w:t>ПК 2.2. Осуществлять диагностику и контроль технического состояния бытовой техники.</w:t>
      </w:r>
    </w:p>
    <w:p w:rsidR="00AA202D" w:rsidRPr="00AA202D" w:rsidRDefault="00AA202D" w:rsidP="00AA202D">
      <w:pPr>
        <w:spacing w:after="0"/>
        <w:ind w:firstLine="709"/>
        <w:jc w:val="both"/>
        <w:rPr>
          <w:color w:val="000000"/>
          <w:szCs w:val="24"/>
        </w:rPr>
      </w:pPr>
      <w:r w:rsidRPr="00AA202D">
        <w:rPr>
          <w:color w:val="000000"/>
          <w:szCs w:val="24"/>
        </w:rPr>
        <w:t>ПК 2.3. Прогнозировать отказы, определять ресурсы, обнаруживать дефекты электробытовой техники</w:t>
      </w:r>
    </w:p>
    <w:p w:rsidR="008B705A" w:rsidRDefault="008B705A" w:rsidP="00AA202D">
      <w:pPr>
        <w:spacing w:after="0"/>
        <w:ind w:firstLine="709"/>
        <w:jc w:val="both"/>
        <w:rPr>
          <w:color w:val="000000"/>
          <w:szCs w:val="24"/>
        </w:rPr>
      </w:pPr>
    </w:p>
    <w:p w:rsidR="00AA202D" w:rsidRPr="00AA202D" w:rsidRDefault="00AA202D" w:rsidP="00AA202D">
      <w:pPr>
        <w:spacing w:after="0"/>
        <w:ind w:firstLine="709"/>
        <w:jc w:val="both"/>
        <w:rPr>
          <w:color w:val="000000"/>
          <w:szCs w:val="24"/>
        </w:rPr>
      </w:pPr>
      <w:r w:rsidRPr="00AA202D">
        <w:rPr>
          <w:i/>
          <w:color w:val="000000"/>
          <w:szCs w:val="24"/>
        </w:rPr>
        <w:t>Организация деятельности производственного подразделения</w:t>
      </w:r>
    </w:p>
    <w:p w:rsidR="00AA202D" w:rsidRPr="00AA202D" w:rsidRDefault="00AA202D" w:rsidP="00AA202D">
      <w:pPr>
        <w:spacing w:after="0"/>
        <w:ind w:firstLine="709"/>
        <w:jc w:val="both"/>
        <w:rPr>
          <w:color w:val="000000"/>
          <w:szCs w:val="24"/>
        </w:rPr>
      </w:pPr>
      <w:r w:rsidRPr="00AA202D">
        <w:rPr>
          <w:color w:val="000000"/>
          <w:szCs w:val="24"/>
        </w:rPr>
        <w:t>ПК 3.1. Участвовать в планировании работы персонала производственного подразделения</w:t>
      </w:r>
    </w:p>
    <w:p w:rsidR="00AA202D" w:rsidRPr="00AA202D" w:rsidRDefault="00AA202D" w:rsidP="00AA202D">
      <w:pPr>
        <w:spacing w:after="0"/>
        <w:ind w:firstLine="709"/>
        <w:jc w:val="both"/>
        <w:rPr>
          <w:color w:val="000000"/>
          <w:szCs w:val="24"/>
        </w:rPr>
      </w:pPr>
      <w:r w:rsidRPr="00AA202D">
        <w:rPr>
          <w:color w:val="000000"/>
          <w:szCs w:val="24"/>
        </w:rPr>
        <w:t>ПК 3.2. Организовывать работу коллектива исполнителей</w:t>
      </w:r>
    </w:p>
    <w:p w:rsidR="00AA202D" w:rsidRPr="00AA202D" w:rsidRDefault="00AA202D" w:rsidP="00AA202D">
      <w:pPr>
        <w:spacing w:after="0"/>
        <w:ind w:firstLine="709"/>
        <w:jc w:val="both"/>
        <w:rPr>
          <w:color w:val="000000"/>
          <w:szCs w:val="24"/>
        </w:rPr>
      </w:pPr>
      <w:r w:rsidRPr="00AA202D">
        <w:rPr>
          <w:color w:val="000000"/>
          <w:szCs w:val="24"/>
        </w:rPr>
        <w:t>ПК 3.3. Анализировать результаты деятельности коллектива исполнителей</w:t>
      </w:r>
      <w:r w:rsidRPr="00AA202D">
        <w:rPr>
          <w:color w:val="000000"/>
          <w:szCs w:val="24"/>
        </w:rPr>
        <w:br/>
      </w:r>
    </w:p>
    <w:p w:rsidR="00AA202D" w:rsidRPr="00AA202D" w:rsidRDefault="00AA202D" w:rsidP="00AA202D">
      <w:pPr>
        <w:spacing w:after="0"/>
        <w:jc w:val="both"/>
        <w:rPr>
          <w:i/>
          <w:color w:val="000000"/>
          <w:szCs w:val="24"/>
        </w:rPr>
      </w:pPr>
      <w:r w:rsidRPr="00AA202D">
        <w:rPr>
          <w:i/>
          <w:color w:val="000000"/>
          <w:szCs w:val="24"/>
        </w:rPr>
        <w:t>Выполнение работ по профессии «Слесарь-электрик по ремонту электрооборудования»</w:t>
      </w:r>
    </w:p>
    <w:p w:rsidR="00AA202D" w:rsidRDefault="00AA202D" w:rsidP="00AA202D">
      <w:pPr>
        <w:spacing w:after="0"/>
        <w:ind w:firstLine="709"/>
        <w:jc w:val="both"/>
      </w:pPr>
      <w:r w:rsidRPr="00AA202D">
        <w:rPr>
          <w:bCs/>
        </w:rPr>
        <w:t>ПК 4.1. </w:t>
      </w:r>
      <w:r w:rsidRPr="00AA202D">
        <w:t xml:space="preserve"> Выполнения работ по обработке устранения мелких неисправностей, замены или ремонта изношенных  деталей механических  частей электрического и электромеханического оборудования.</w:t>
      </w:r>
    </w:p>
    <w:p w:rsidR="00AA202D" w:rsidRPr="00AA202D" w:rsidRDefault="00AA202D" w:rsidP="00AA202D">
      <w:pPr>
        <w:spacing w:after="0"/>
        <w:ind w:firstLine="709"/>
        <w:jc w:val="both"/>
        <w:rPr>
          <w:color w:val="000000"/>
          <w:szCs w:val="24"/>
        </w:rPr>
      </w:pPr>
      <w:r w:rsidRPr="00AA202D">
        <w:rPr>
          <w:rFonts w:cs="Times New Roman"/>
          <w:bCs/>
        </w:rPr>
        <w:t xml:space="preserve">ПК 4.2.  </w:t>
      </w:r>
      <w:r w:rsidRPr="00AA202D">
        <w:rPr>
          <w:rFonts w:cs="Times New Roman"/>
          <w:color w:val="000000"/>
          <w:spacing w:val="-2"/>
        </w:rPr>
        <w:t>Использования основных измерительных приборов</w:t>
      </w:r>
      <w:r w:rsidRPr="00AA202D">
        <w:rPr>
          <w:rFonts w:cs="Times New Roman"/>
        </w:rPr>
        <w:t xml:space="preserve"> и приспособлений</w:t>
      </w:r>
    </w:p>
    <w:p w:rsidR="00AA202D" w:rsidRPr="00AA202D" w:rsidRDefault="00AA202D" w:rsidP="00AA202D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F503C" w:rsidRPr="001F503C" w:rsidRDefault="001F503C" w:rsidP="001F503C">
      <w:pPr>
        <w:spacing w:after="0"/>
        <w:ind w:firstLine="709"/>
        <w:jc w:val="both"/>
        <w:rPr>
          <w:rFonts w:cs="Times New Roman"/>
          <w:b/>
          <w:color w:val="000000" w:themeColor="text1"/>
          <w:szCs w:val="24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составных частях ППССЗ: рабочих программах всех учебных дисциплин (модулей), входящих в учебный план по специальности </w:t>
      </w:r>
      <w:r w:rsidR="00906341" w:rsidRPr="00906341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13.02.11 </w:t>
      </w:r>
      <w:r w:rsidR="00906341" w:rsidRPr="00906341">
        <w:rPr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, программах учебной и производственных практик, программе итоговой государственной аттестации выпускников сформулированы конечные результаты обучения в органичной увязке с осваиваемыми знаниями, умениями и приобретаемыми компетенциями по ППССЗ</w:t>
      </w:r>
      <w:r w:rsidRPr="00DB7C1C">
        <w:rPr>
          <w:rFonts w:ascii="Georgia" w:eastAsia="Times New Roman" w:hAnsi="Georgia" w:cs="Times New Roman"/>
          <w:color w:val="000000" w:themeColor="text1"/>
          <w:sz w:val="21"/>
          <w:szCs w:val="21"/>
          <w:lang w:eastAsia="ru-RU"/>
        </w:rPr>
        <w:t>.</w:t>
      </w:r>
    </w:p>
    <w:sectPr w:rsidR="001F503C" w:rsidRPr="001F503C" w:rsidSect="001F503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7C9"/>
    <w:multiLevelType w:val="singleLevel"/>
    <w:tmpl w:val="8CC04A72"/>
    <w:lvl w:ilvl="0">
      <w:start w:val="3"/>
      <w:numFmt w:val="decimal"/>
      <w:lvlText w:val="4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">
    <w:nsid w:val="177D4ACB"/>
    <w:multiLevelType w:val="hybridMultilevel"/>
    <w:tmpl w:val="3F365C3C"/>
    <w:lvl w:ilvl="0" w:tplc="2200DF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15132"/>
    <w:multiLevelType w:val="singleLevel"/>
    <w:tmpl w:val="76E47948"/>
    <w:lvl w:ilvl="0">
      <w:start w:val="1"/>
      <w:numFmt w:val="decimal"/>
      <w:lvlText w:val="4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524863C8"/>
    <w:multiLevelType w:val="singleLevel"/>
    <w:tmpl w:val="469A1422"/>
    <w:lvl w:ilvl="0">
      <w:start w:val="1"/>
      <w:numFmt w:val="decimal"/>
      <w:lvlText w:val="4.3.%1."/>
      <w:legacy w:legacy="1" w:legacySpace="0" w:legacyIndent="874"/>
      <w:lvlJc w:val="left"/>
      <w:rPr>
        <w:rFonts w:ascii="Arial" w:hAnsi="Arial" w:cs="Arial" w:hint="default"/>
      </w:rPr>
    </w:lvl>
  </w:abstractNum>
  <w:abstractNum w:abstractNumId="4">
    <w:nsid w:val="73D046F4"/>
    <w:multiLevelType w:val="singleLevel"/>
    <w:tmpl w:val="6C2C5C9A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7F313DCA"/>
    <w:multiLevelType w:val="hybridMultilevel"/>
    <w:tmpl w:val="55EE23A2"/>
    <w:lvl w:ilvl="0" w:tplc="332C8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8E3"/>
    <w:rsid w:val="0000078C"/>
    <w:rsid w:val="000F6259"/>
    <w:rsid w:val="001678E3"/>
    <w:rsid w:val="001F503C"/>
    <w:rsid w:val="00223B20"/>
    <w:rsid w:val="00267CE2"/>
    <w:rsid w:val="00277D36"/>
    <w:rsid w:val="0038206D"/>
    <w:rsid w:val="00487C11"/>
    <w:rsid w:val="00503A94"/>
    <w:rsid w:val="00512824"/>
    <w:rsid w:val="007E028F"/>
    <w:rsid w:val="007F6359"/>
    <w:rsid w:val="008B705A"/>
    <w:rsid w:val="00906341"/>
    <w:rsid w:val="00AA202D"/>
    <w:rsid w:val="00AE1BBE"/>
    <w:rsid w:val="00B3001B"/>
    <w:rsid w:val="00BB2B0D"/>
    <w:rsid w:val="00BC497B"/>
    <w:rsid w:val="00BD00B4"/>
    <w:rsid w:val="00C43B75"/>
    <w:rsid w:val="00E126F8"/>
    <w:rsid w:val="00EB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8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3C"/>
    <w:pPr>
      <w:ind w:left="720"/>
      <w:contextualSpacing/>
    </w:pPr>
  </w:style>
  <w:style w:type="paragraph" w:styleId="2">
    <w:name w:val="List 2"/>
    <w:basedOn w:val="a"/>
    <w:rsid w:val="00AA202D"/>
    <w:pPr>
      <w:spacing w:after="0" w:line="240" w:lineRule="auto"/>
      <w:ind w:left="566" w:hanging="283"/>
    </w:pPr>
    <w:rPr>
      <w:rFonts w:ascii="Arial" w:eastAsia="Times New Roman" w:hAnsi="Arial" w:cs="Arial"/>
      <w:szCs w:val="28"/>
      <w:lang w:eastAsia="ru-RU"/>
    </w:rPr>
  </w:style>
  <w:style w:type="paragraph" w:styleId="a4">
    <w:name w:val="List"/>
    <w:basedOn w:val="a"/>
    <w:unhideWhenUsed/>
    <w:rsid w:val="00E126F8"/>
    <w:pPr>
      <w:spacing w:after="0" w:line="240" w:lineRule="auto"/>
      <w:ind w:left="283" w:hanging="283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KUPC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sidorova</cp:lastModifiedBy>
  <cp:revision>4</cp:revision>
  <dcterms:created xsi:type="dcterms:W3CDTF">2019-01-20T18:12:00Z</dcterms:created>
  <dcterms:modified xsi:type="dcterms:W3CDTF">2002-01-09T02:36:00Z</dcterms:modified>
</cp:coreProperties>
</file>