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877" w:rsidRPr="0091191B" w:rsidRDefault="000D7877" w:rsidP="000D7877">
      <w:pPr>
        <w:jc w:val="center"/>
        <w:rPr>
          <w:b/>
          <w:sz w:val="28"/>
          <w:szCs w:val="28"/>
        </w:rPr>
      </w:pPr>
      <w:r w:rsidRPr="0091191B">
        <w:rPr>
          <w:b/>
          <w:sz w:val="28"/>
          <w:szCs w:val="28"/>
        </w:rPr>
        <w:t xml:space="preserve">Способы направления в </w:t>
      </w:r>
      <w:r>
        <w:rPr>
          <w:b/>
          <w:sz w:val="28"/>
          <w:szCs w:val="28"/>
        </w:rPr>
        <w:t xml:space="preserve">государственное автономное профессиональное образовательное учреждение Свердловской области «Каменск-Уральский политехнический колледж» </w:t>
      </w:r>
      <w:r w:rsidRPr="0091191B">
        <w:rPr>
          <w:b/>
          <w:sz w:val="28"/>
          <w:szCs w:val="28"/>
        </w:rPr>
        <w:t xml:space="preserve"> обращений граждан и организаций, содержащих информацию о фактах коррупции</w:t>
      </w:r>
    </w:p>
    <w:p w:rsidR="000D7877" w:rsidRPr="0091191B" w:rsidRDefault="000D7877" w:rsidP="000D7877">
      <w:pPr>
        <w:jc w:val="center"/>
        <w:rPr>
          <w:b/>
          <w:sz w:val="28"/>
          <w:szCs w:val="28"/>
        </w:rPr>
      </w:pPr>
    </w:p>
    <w:p w:rsidR="000D7877" w:rsidRPr="0091191B" w:rsidRDefault="000D7877" w:rsidP="000D7877">
      <w:pPr>
        <w:pStyle w:val="1"/>
        <w:shd w:val="clear" w:color="auto" w:fill="auto"/>
        <w:tabs>
          <w:tab w:val="left" w:pos="1113"/>
        </w:tabs>
        <w:spacing w:after="0" w:line="240" w:lineRule="auto"/>
        <w:ind w:firstLine="724"/>
        <w:jc w:val="both"/>
        <w:rPr>
          <w:rFonts w:ascii="Times New Roman" w:hAnsi="Times New Roman"/>
          <w:sz w:val="28"/>
          <w:szCs w:val="28"/>
        </w:rPr>
      </w:pPr>
      <w:r w:rsidRPr="0091191B">
        <w:rPr>
          <w:rFonts w:ascii="Times New Roman" w:hAnsi="Times New Roman"/>
          <w:sz w:val="28"/>
          <w:szCs w:val="28"/>
        </w:rPr>
        <w:t>Обращения граждан и организаций, содержащие информацию о фактах коррупции, могу быть направлены в государственное автономное профессиональное образовательное учреждение Свердловской области «Каменск-Уральский политехнический колледж»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1191B">
        <w:rPr>
          <w:rFonts w:ascii="Times New Roman" w:hAnsi="Times New Roman"/>
          <w:sz w:val="28"/>
          <w:szCs w:val="28"/>
        </w:rPr>
        <w:t xml:space="preserve">следующими способами: </w:t>
      </w:r>
    </w:p>
    <w:p w:rsidR="000D7877" w:rsidRPr="0091191B" w:rsidRDefault="000D7877" w:rsidP="000D7877">
      <w:pPr>
        <w:pStyle w:val="1"/>
        <w:shd w:val="clear" w:color="auto" w:fill="auto"/>
        <w:tabs>
          <w:tab w:val="left" w:pos="1113"/>
        </w:tabs>
        <w:spacing w:after="0" w:line="240" w:lineRule="auto"/>
        <w:ind w:firstLine="724"/>
        <w:jc w:val="both"/>
        <w:rPr>
          <w:rFonts w:ascii="Times New Roman" w:hAnsi="Times New Roman"/>
          <w:sz w:val="28"/>
          <w:szCs w:val="28"/>
        </w:rPr>
      </w:pPr>
      <w:r w:rsidRPr="0091191B">
        <w:rPr>
          <w:rFonts w:ascii="Times New Roman" w:hAnsi="Times New Roman"/>
          <w:sz w:val="28"/>
          <w:szCs w:val="28"/>
        </w:rPr>
        <w:t xml:space="preserve">1) в письменном виде (на бумажном носителе, доставленном лично (прием ведется в кабинете № </w:t>
      </w:r>
      <w:r>
        <w:rPr>
          <w:rFonts w:ascii="Times New Roman" w:hAnsi="Times New Roman"/>
          <w:sz w:val="28"/>
          <w:szCs w:val="28"/>
        </w:rPr>
        <w:t>206</w:t>
      </w:r>
      <w:r w:rsidRPr="0091191B">
        <w:rPr>
          <w:rFonts w:ascii="Times New Roman" w:hAnsi="Times New Roman"/>
          <w:sz w:val="28"/>
          <w:szCs w:val="28"/>
        </w:rPr>
        <w:t>), почтовым отправлением, нарочным; по факсу или через</w:t>
      </w:r>
      <w:r>
        <w:rPr>
          <w:rFonts w:ascii="Times New Roman" w:hAnsi="Times New Roman"/>
          <w:sz w:val="28"/>
          <w:szCs w:val="28"/>
        </w:rPr>
        <w:t xml:space="preserve"> ящик по жалобам на неправомерные действия работников колледжа</w:t>
      </w:r>
      <w:r w:rsidRPr="0091191B">
        <w:rPr>
          <w:rFonts w:ascii="Times New Roman" w:hAnsi="Times New Roman"/>
          <w:sz w:val="28"/>
          <w:szCs w:val="28"/>
        </w:rPr>
        <w:t xml:space="preserve">, расположенный в фойе </w:t>
      </w:r>
      <w:r>
        <w:rPr>
          <w:rFonts w:ascii="Times New Roman" w:hAnsi="Times New Roman"/>
          <w:sz w:val="28"/>
          <w:szCs w:val="28"/>
        </w:rPr>
        <w:t>колледжа</w:t>
      </w:r>
      <w:r w:rsidRPr="0091191B">
        <w:rPr>
          <w:rFonts w:ascii="Times New Roman" w:hAnsi="Times New Roman"/>
          <w:sz w:val="28"/>
          <w:szCs w:val="28"/>
        </w:rPr>
        <w:t xml:space="preserve">); </w:t>
      </w:r>
      <w:bookmarkStart w:id="0" w:name="_GoBack"/>
      <w:bookmarkEnd w:id="0"/>
    </w:p>
    <w:p w:rsidR="000D7877" w:rsidRPr="0091191B" w:rsidRDefault="000D7877" w:rsidP="000D7877">
      <w:pPr>
        <w:pStyle w:val="1"/>
        <w:shd w:val="clear" w:color="auto" w:fill="auto"/>
        <w:tabs>
          <w:tab w:val="left" w:pos="1093"/>
        </w:tabs>
        <w:spacing w:after="0" w:line="240" w:lineRule="auto"/>
        <w:ind w:firstLine="724"/>
        <w:jc w:val="both"/>
        <w:rPr>
          <w:rFonts w:ascii="Times New Roman" w:hAnsi="Times New Roman"/>
          <w:sz w:val="28"/>
          <w:szCs w:val="28"/>
        </w:rPr>
      </w:pPr>
      <w:r w:rsidRPr="0091191B">
        <w:rPr>
          <w:rFonts w:ascii="Times New Roman" w:hAnsi="Times New Roman"/>
          <w:sz w:val="28"/>
          <w:szCs w:val="28"/>
        </w:rPr>
        <w:t>2) в электронном виде (посредством направления Обращения в виде электронного письма на адрес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kupc</w:t>
      </w:r>
      <w:r w:rsidRPr="003C76D9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3C76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="00932582">
        <w:rPr>
          <w:rFonts w:ascii="Times New Roman" w:hAnsi="Times New Roman"/>
          <w:sz w:val="28"/>
          <w:szCs w:val="28"/>
        </w:rPr>
        <w:t>)</w:t>
      </w:r>
      <w:r w:rsidRPr="0091191B">
        <w:rPr>
          <w:rFonts w:ascii="Times New Roman" w:hAnsi="Times New Roman"/>
          <w:sz w:val="28"/>
          <w:szCs w:val="28"/>
        </w:rPr>
        <w:t>;</w:t>
      </w:r>
    </w:p>
    <w:p w:rsidR="000D7877" w:rsidRPr="0091191B" w:rsidRDefault="000D7877" w:rsidP="000D7877">
      <w:pPr>
        <w:pStyle w:val="1"/>
        <w:shd w:val="clear" w:color="auto" w:fill="auto"/>
        <w:tabs>
          <w:tab w:val="left" w:pos="1080"/>
        </w:tabs>
        <w:spacing w:after="0" w:line="240" w:lineRule="auto"/>
        <w:ind w:firstLine="724"/>
        <w:jc w:val="both"/>
        <w:rPr>
          <w:rFonts w:ascii="Times New Roman" w:hAnsi="Times New Roman"/>
          <w:sz w:val="28"/>
          <w:szCs w:val="28"/>
        </w:rPr>
      </w:pPr>
      <w:r w:rsidRPr="0091191B">
        <w:rPr>
          <w:rFonts w:ascii="Times New Roman" w:hAnsi="Times New Roman"/>
          <w:sz w:val="28"/>
          <w:szCs w:val="28"/>
        </w:rPr>
        <w:t xml:space="preserve">3) по «Телефону доверия» </w:t>
      </w:r>
      <w:r w:rsidR="009E7497">
        <w:rPr>
          <w:rFonts w:ascii="Times New Roman" w:hAnsi="Times New Roman"/>
          <w:sz w:val="28"/>
          <w:szCs w:val="28"/>
        </w:rPr>
        <w:t xml:space="preserve">(3439) </w:t>
      </w:r>
      <w:r w:rsidRPr="003C76D9">
        <w:rPr>
          <w:rFonts w:ascii="Times New Roman" w:hAnsi="Times New Roman"/>
          <w:sz w:val="28"/>
          <w:szCs w:val="28"/>
        </w:rPr>
        <w:t>30-</w:t>
      </w:r>
      <w:r w:rsidR="00932582">
        <w:rPr>
          <w:rFonts w:ascii="Times New Roman" w:hAnsi="Times New Roman"/>
          <w:sz w:val="28"/>
          <w:szCs w:val="28"/>
        </w:rPr>
        <w:t>65</w:t>
      </w:r>
      <w:r w:rsidRPr="003C76D9">
        <w:rPr>
          <w:rFonts w:ascii="Times New Roman" w:hAnsi="Times New Roman"/>
          <w:sz w:val="28"/>
          <w:szCs w:val="28"/>
        </w:rPr>
        <w:t>-</w:t>
      </w:r>
      <w:r w:rsidR="00932582">
        <w:rPr>
          <w:rFonts w:ascii="Times New Roman" w:hAnsi="Times New Roman"/>
          <w:sz w:val="28"/>
          <w:szCs w:val="28"/>
        </w:rPr>
        <w:t>51</w:t>
      </w:r>
      <w:r w:rsidRPr="0091191B">
        <w:rPr>
          <w:rFonts w:ascii="Times New Roman" w:hAnsi="Times New Roman"/>
          <w:sz w:val="28"/>
          <w:szCs w:val="28"/>
        </w:rPr>
        <w:t>;</w:t>
      </w:r>
    </w:p>
    <w:p w:rsidR="000D7877" w:rsidRPr="0091191B" w:rsidRDefault="000D7877" w:rsidP="000D7877">
      <w:pPr>
        <w:pStyle w:val="1"/>
        <w:shd w:val="clear" w:color="auto" w:fill="auto"/>
        <w:tabs>
          <w:tab w:val="left" w:pos="1100"/>
        </w:tabs>
        <w:spacing w:after="0" w:line="240" w:lineRule="auto"/>
        <w:ind w:firstLine="724"/>
        <w:jc w:val="both"/>
        <w:rPr>
          <w:rFonts w:ascii="Times New Roman" w:hAnsi="Times New Roman"/>
          <w:sz w:val="28"/>
          <w:szCs w:val="28"/>
        </w:rPr>
      </w:pPr>
      <w:r w:rsidRPr="0091191B">
        <w:rPr>
          <w:rFonts w:ascii="Times New Roman" w:hAnsi="Times New Roman"/>
          <w:sz w:val="28"/>
          <w:szCs w:val="28"/>
        </w:rPr>
        <w:t xml:space="preserve">4) на личном приеме граждан и представителей организаций </w:t>
      </w:r>
      <w:r>
        <w:rPr>
          <w:rFonts w:ascii="Times New Roman" w:hAnsi="Times New Roman"/>
          <w:sz w:val="28"/>
          <w:szCs w:val="28"/>
        </w:rPr>
        <w:t>директором колледжа</w:t>
      </w:r>
      <w:r w:rsidRPr="0091191B">
        <w:rPr>
          <w:rFonts w:ascii="Times New Roman" w:hAnsi="Times New Roman"/>
          <w:sz w:val="28"/>
          <w:szCs w:val="28"/>
        </w:rPr>
        <w:t xml:space="preserve">, заместителями </w:t>
      </w:r>
      <w:r>
        <w:rPr>
          <w:rFonts w:ascii="Times New Roman" w:hAnsi="Times New Roman"/>
          <w:sz w:val="28"/>
          <w:szCs w:val="28"/>
        </w:rPr>
        <w:t>директора</w:t>
      </w:r>
      <w:r w:rsidRPr="0091191B">
        <w:rPr>
          <w:rFonts w:ascii="Times New Roman" w:hAnsi="Times New Roman"/>
          <w:sz w:val="28"/>
          <w:szCs w:val="28"/>
        </w:rPr>
        <w:t xml:space="preserve"> и (или) </w:t>
      </w:r>
      <w:r>
        <w:rPr>
          <w:rFonts w:ascii="Times New Roman" w:hAnsi="Times New Roman"/>
          <w:sz w:val="28"/>
          <w:szCs w:val="28"/>
        </w:rPr>
        <w:t>членами Комиссии по противодействию коррупции</w:t>
      </w:r>
      <w:r w:rsidRPr="0091191B">
        <w:rPr>
          <w:rFonts w:ascii="Times New Roman" w:hAnsi="Times New Roman"/>
          <w:sz w:val="28"/>
          <w:szCs w:val="28"/>
        </w:rPr>
        <w:t>.</w:t>
      </w:r>
    </w:p>
    <w:p w:rsidR="000D7877" w:rsidRDefault="000D7877" w:rsidP="000D7877">
      <w:pPr>
        <w:tabs>
          <w:tab w:val="left" w:pos="1410"/>
        </w:tabs>
        <w:rPr>
          <w:sz w:val="28"/>
          <w:szCs w:val="28"/>
        </w:rPr>
      </w:pPr>
    </w:p>
    <w:p w:rsidR="00CD7CE6" w:rsidRDefault="00CD7CE6"/>
    <w:sectPr w:rsidR="00CD7CE6" w:rsidSect="00CD7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D7877"/>
    <w:rsid w:val="000D7877"/>
    <w:rsid w:val="00464263"/>
    <w:rsid w:val="007F78FD"/>
    <w:rsid w:val="00931347"/>
    <w:rsid w:val="00932582"/>
    <w:rsid w:val="00994DA1"/>
    <w:rsid w:val="009E7497"/>
    <w:rsid w:val="00CD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0D7877"/>
    <w:rPr>
      <w:sz w:val="29"/>
      <w:shd w:val="clear" w:color="auto" w:fill="FFFFFF"/>
    </w:rPr>
  </w:style>
  <w:style w:type="paragraph" w:customStyle="1" w:styleId="1">
    <w:name w:val="Основной текст1"/>
    <w:basedOn w:val="a"/>
    <w:link w:val="a3"/>
    <w:rsid w:val="000D7877"/>
    <w:pPr>
      <w:widowControl/>
      <w:shd w:val="clear" w:color="auto" w:fill="FFFFFF"/>
      <w:autoSpaceDE/>
      <w:autoSpaceDN/>
      <w:adjustRightInd/>
      <w:spacing w:after="420" w:line="240" w:lineRule="atLeast"/>
      <w:jc w:val="center"/>
    </w:pPr>
    <w:rPr>
      <w:rFonts w:asciiTheme="minorHAnsi" w:eastAsiaTheme="minorHAnsi" w:hAnsiTheme="minorHAnsi" w:cstheme="minorBidi"/>
      <w:sz w:val="29"/>
      <w:szCs w:val="22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mvm</dc:creator>
  <cp:lastModifiedBy>ovsyannikova</cp:lastModifiedBy>
  <cp:revision>3</cp:revision>
  <dcterms:created xsi:type="dcterms:W3CDTF">2020-03-10T09:38:00Z</dcterms:created>
  <dcterms:modified xsi:type="dcterms:W3CDTF">2020-03-10T09:39:00Z</dcterms:modified>
</cp:coreProperties>
</file>